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5F027966" w14:textId="77777777" w:rsidR="00104D42" w:rsidRDefault="00104D42" w:rsidP="003B299A">
      <w:pPr>
        <w:pStyle w:val="berschrift"/>
        <w:rPr>
          <w:rFonts w:cs="Arial"/>
          <w:sz w:val="22"/>
          <w:szCs w:val="22"/>
        </w:rPr>
      </w:pPr>
    </w:p>
    <w:p w14:paraId="72A73B49" w14:textId="52D5614C" w:rsidR="00263F60" w:rsidRDefault="00152A36" w:rsidP="003B299A">
      <w:pPr>
        <w:pStyle w:val="berschrift"/>
        <w:rPr>
          <w:rFonts w:cs="Arial"/>
          <w:sz w:val="22"/>
          <w:szCs w:val="22"/>
        </w:rPr>
      </w:pPr>
      <w:r>
        <w:rPr>
          <w:rFonts w:cs="Arial"/>
          <w:sz w:val="22"/>
          <w:szCs w:val="22"/>
        </w:rPr>
        <w:t>Mittwoch</w:t>
      </w:r>
      <w:r w:rsidR="00F930B4" w:rsidRPr="00B35B44">
        <w:rPr>
          <w:rFonts w:cs="Arial"/>
          <w:sz w:val="22"/>
          <w:szCs w:val="22"/>
        </w:rPr>
        <w:t xml:space="preserve">, </w:t>
      </w:r>
      <w:r>
        <w:rPr>
          <w:rFonts w:cs="Arial"/>
          <w:sz w:val="22"/>
          <w:szCs w:val="22"/>
        </w:rPr>
        <w:t>14</w:t>
      </w:r>
      <w:r w:rsidR="00C04E79">
        <w:rPr>
          <w:rFonts w:cs="Arial"/>
          <w:sz w:val="22"/>
          <w:szCs w:val="22"/>
        </w:rPr>
        <w:t xml:space="preserve">. </w:t>
      </w:r>
      <w:r w:rsidR="00D461A2">
        <w:rPr>
          <w:rFonts w:cs="Arial"/>
          <w:sz w:val="22"/>
          <w:szCs w:val="22"/>
        </w:rPr>
        <w:t>Dezember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Pr>
          <w:rFonts w:cs="Arial"/>
          <w:sz w:val="22"/>
          <w:szCs w:val="22"/>
        </w:rPr>
        <w:t>19</w:t>
      </w:r>
      <w:r w:rsidR="00B91873">
        <w:rPr>
          <w:rFonts w:cs="Arial"/>
          <w:sz w:val="22"/>
          <w:szCs w:val="22"/>
        </w:rPr>
        <w:t>.</w:t>
      </w:r>
      <w:r w:rsidR="000202BC">
        <w:rPr>
          <w:rFonts w:cs="Arial"/>
          <w:sz w:val="22"/>
          <w:szCs w:val="22"/>
        </w:rPr>
        <w:t>0</w:t>
      </w:r>
      <w:r w:rsidR="00F930B4" w:rsidRPr="00B35B44">
        <w:rPr>
          <w:rFonts w:cs="Arial"/>
          <w:sz w:val="22"/>
          <w:szCs w:val="22"/>
        </w:rPr>
        <w:t>0 Uhr</w:t>
      </w:r>
    </w:p>
    <w:p w14:paraId="63275171" w14:textId="5D0C3828" w:rsidR="003F56FE" w:rsidRDefault="003F56FE" w:rsidP="003B299A">
      <w:pPr>
        <w:pStyle w:val="berschrift"/>
        <w:rPr>
          <w:rFonts w:cs="Arial"/>
          <w:sz w:val="22"/>
          <w:szCs w:val="22"/>
        </w:rPr>
      </w:pPr>
      <w:r>
        <w:rPr>
          <w:rFonts w:cs="Arial"/>
          <w:sz w:val="22"/>
          <w:szCs w:val="22"/>
        </w:rPr>
        <w:t>Donnerstag, 15. Dezember 2022 um 19.00 Uhr</w:t>
      </w:r>
    </w:p>
    <w:p w14:paraId="635F9ABE" w14:textId="2091DC41" w:rsidR="005078C6" w:rsidRDefault="00421E89" w:rsidP="00C65A58">
      <w:pPr>
        <w:pStyle w:val="Text"/>
        <w:rPr>
          <w:rFonts w:cs="Arial"/>
          <w:sz w:val="22"/>
          <w:szCs w:val="22"/>
        </w:rPr>
      </w:pPr>
      <w:r>
        <w:rPr>
          <w:rFonts w:cs="Arial"/>
          <w:sz w:val="22"/>
          <w:szCs w:val="22"/>
        </w:rPr>
        <w:t xml:space="preserve">Kulturhaus Osterfeld – </w:t>
      </w:r>
      <w:r w:rsidR="00152A36">
        <w:rPr>
          <w:rFonts w:cs="Arial"/>
          <w:sz w:val="22"/>
          <w:szCs w:val="22"/>
        </w:rPr>
        <w:t>Malersaal</w:t>
      </w:r>
    </w:p>
    <w:p w14:paraId="143426F0" w14:textId="3A95D177" w:rsidR="009604F2" w:rsidRDefault="00152A36" w:rsidP="009604F2">
      <w:pPr>
        <w:pStyle w:val="Text"/>
        <w:rPr>
          <w:rFonts w:cs="Arial"/>
          <w:b/>
          <w:bCs/>
          <w:sz w:val="22"/>
          <w:szCs w:val="22"/>
          <w:lang w:val="en-US"/>
        </w:rPr>
      </w:pPr>
      <w:r>
        <w:rPr>
          <w:rFonts w:cs="Arial"/>
          <w:b/>
          <w:bCs/>
          <w:sz w:val="22"/>
          <w:szCs w:val="22"/>
          <w:lang w:val="en-US"/>
        </w:rPr>
        <w:t>Lampedusa Trilogie (Uraufführung)</w:t>
      </w:r>
    </w:p>
    <w:p w14:paraId="4E53D738" w14:textId="5F8FCF08" w:rsidR="00B81F77" w:rsidRPr="00B81F77" w:rsidRDefault="00152A36" w:rsidP="009604F2">
      <w:pPr>
        <w:pStyle w:val="Text"/>
        <w:rPr>
          <w:rFonts w:cs="Arial"/>
          <w:b/>
          <w:bCs/>
          <w:sz w:val="22"/>
          <w:szCs w:val="22"/>
          <w:lang w:val="en-US"/>
        </w:rPr>
      </w:pPr>
      <w:r>
        <w:rPr>
          <w:rFonts w:cs="Arial"/>
          <w:b/>
          <w:bCs/>
          <w:sz w:val="22"/>
          <w:szCs w:val="22"/>
          <w:lang w:val="en-US"/>
        </w:rPr>
        <w:t>Ein Theaterprojekt von Dietrich Wagner und Hannes Hametner</w:t>
      </w:r>
    </w:p>
    <w:p w14:paraId="6435156B" w14:textId="4090AC1F" w:rsidR="00FC6F3F" w:rsidRDefault="00361E23"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u</w:t>
      </w:r>
      <w:r w:rsidR="008050AE">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nter </w:t>
      </w: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Beteiligung von Pforzheimer Bürgerinnen und Bürgern</w:t>
      </w: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3E24C90" w14:textId="77777777" w:rsidR="00E50FD3" w:rsidRDefault="00E50FD3" w:rsidP="00E50FD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2EF3C94E" w14:textId="5D65DD0B" w:rsidR="003959B7" w:rsidRDefault="00B81F77"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B81F7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Zehn Jahre sind seit dem berühmten Brief der Bürgermeisterin Lampedusas Giusi Nicolini an die europäischen Staatschefs vergangen. Ihre Worte sind aktueller denn je und Anlass für dieses Theaterprojekt. Sein 2014 geschriebenes und 2016 uraufgeführtes Stück „Die Bürgermeisterin Lampedusas“ erweiterte der Neuenbürger Autor und Psychologe Dietrich Wagner um zwei weitere dramatische Texte. Durch alle drei Teile zieht sich die Frage nach der persönlichen Verantwortung wie ein roter Faden.</w:t>
      </w:r>
      <w:r w:rsidRPr="00B81F7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r>
      <w:r w:rsidRPr="00B81F7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In der Regie von Hannes Hametner spielen Friederike Pöschel und Lutz Wessel und ein Chor von Bürger*innen aus Pforzheim und dem Enzkreis.</w:t>
      </w:r>
      <w:r w:rsidRPr="00B81F7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r>
      <w:r w:rsidRPr="00B81F7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Im Anschluss findet ein gemeinsames Publikumsgespräch statt.</w:t>
      </w:r>
      <w:r w:rsidRPr="00B81F7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r>
      <w:r w:rsidRPr="00B81F7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Die Begleitausstellung des Lore Perls Haus öffnet im 2. OG ab 18.30 Uhr.</w:t>
      </w:r>
    </w:p>
    <w:p w14:paraId="51602FD7" w14:textId="77777777" w:rsidR="00104D42" w:rsidRDefault="00104D42"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23A465B5" w14:textId="77777777" w:rsidR="00104D42" w:rsidRPr="003959B7" w:rsidRDefault="00104D42"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74B0DFA" w14:textId="77777777" w:rsidR="0028633C" w:rsidRDefault="0028633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C675CF0" w14:textId="59C161B1" w:rsidR="00FA33FC"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104D42" w:rsidRPr="00104D42">
        <w:rPr>
          <w:rFonts w:eastAsia="Times New Roman" w:cs="Arial"/>
          <w:color w:val="auto"/>
          <w:sz w:val="22"/>
          <w:szCs w:val="22"/>
          <w:bdr w:val="none" w:sz="0" w:space="0" w:color="auto"/>
          <w14:textOutline w14:w="0" w14:cap="rnd" w14:cmpd="sng" w14:algn="ctr">
            <w14:noFill/>
            <w14:prstDash w14:val="solid"/>
            <w14:bevel/>
          </w14:textOutline>
        </w:rPr>
        <w:t>VK: € 12,00 / erm. 9,00 AK: € 13,00 / erm. 10,00 / Schülergruppen 5 € / Studiticket</w:t>
      </w:r>
    </w:p>
    <w:p w14:paraId="093F0CA9" w14:textId="77777777" w:rsidR="00104D42" w:rsidRDefault="00104D42"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D10AE33" w14:textId="77777777" w:rsidR="00FA33FC" w:rsidRDefault="00FA33F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7366960F" w:rsidR="00E64D26" w:rsidRDefault="00E64D26">
      <w:pPr>
        <w:pStyle w:val="Text"/>
        <w:rPr>
          <w:sz w:val="22"/>
          <w:szCs w:val="22"/>
        </w:rPr>
      </w:pPr>
      <w:r>
        <w:rPr>
          <w:sz w:val="22"/>
          <w:szCs w:val="22"/>
        </w:rPr>
        <w:t xml:space="preserve">Pforzheim, den </w:t>
      </w:r>
      <w:r w:rsidR="00CE1F3A">
        <w:rPr>
          <w:sz w:val="22"/>
          <w:szCs w:val="22"/>
        </w:rPr>
        <w:t>27.10.</w:t>
      </w:r>
      <w:r>
        <w:rPr>
          <w:sz w:val="22"/>
          <w:szCs w:val="22"/>
        </w:rPr>
        <w:t>202</w:t>
      </w:r>
      <w:r w:rsidR="001C1E53">
        <w:rPr>
          <w:sz w:val="22"/>
          <w:szCs w:val="22"/>
        </w:rPr>
        <w:t>2</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D6E3" w14:textId="77777777" w:rsidR="00D97EA5" w:rsidRDefault="00D97EA5">
      <w:pPr>
        <w:spacing w:before="0"/>
      </w:pPr>
      <w:r>
        <w:separator/>
      </w:r>
    </w:p>
  </w:endnote>
  <w:endnote w:type="continuationSeparator" w:id="0">
    <w:p w14:paraId="3A6AA72C" w14:textId="77777777" w:rsidR="00D97EA5" w:rsidRDefault="00D97EA5">
      <w:pPr>
        <w:spacing w:before="0"/>
      </w:pPr>
      <w:r>
        <w:continuationSeparator/>
      </w:r>
    </w:p>
  </w:endnote>
  <w:endnote w:type="continuationNotice" w:id="1">
    <w:p w14:paraId="04FCBF81" w14:textId="77777777" w:rsidR="00D97EA5" w:rsidRDefault="00D97EA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6CB4" w14:textId="77777777" w:rsidR="00D97EA5" w:rsidRDefault="00D97EA5">
      <w:pPr>
        <w:spacing w:before="0"/>
      </w:pPr>
      <w:r>
        <w:separator/>
      </w:r>
    </w:p>
  </w:footnote>
  <w:footnote w:type="continuationSeparator" w:id="0">
    <w:p w14:paraId="339316EF" w14:textId="77777777" w:rsidR="00D97EA5" w:rsidRDefault="00D97EA5">
      <w:pPr>
        <w:spacing w:before="0"/>
      </w:pPr>
      <w:r>
        <w:continuationSeparator/>
      </w:r>
    </w:p>
  </w:footnote>
  <w:footnote w:type="continuationNotice" w:id="1">
    <w:p w14:paraId="330427DD" w14:textId="77777777" w:rsidR="00D97EA5" w:rsidRDefault="00D97EA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02BC"/>
    <w:rsid w:val="00021328"/>
    <w:rsid w:val="00021A0C"/>
    <w:rsid w:val="00031AF4"/>
    <w:rsid w:val="0003278D"/>
    <w:rsid w:val="0005146C"/>
    <w:rsid w:val="00053349"/>
    <w:rsid w:val="00057DE6"/>
    <w:rsid w:val="000641D0"/>
    <w:rsid w:val="00066FF5"/>
    <w:rsid w:val="0007031A"/>
    <w:rsid w:val="00073701"/>
    <w:rsid w:val="00073E3F"/>
    <w:rsid w:val="00080B59"/>
    <w:rsid w:val="00082536"/>
    <w:rsid w:val="000862DC"/>
    <w:rsid w:val="00096A3A"/>
    <w:rsid w:val="000B5DD0"/>
    <w:rsid w:val="000C07A4"/>
    <w:rsid w:val="000C4C7B"/>
    <w:rsid w:val="000D2003"/>
    <w:rsid w:val="000E2360"/>
    <w:rsid w:val="000E456B"/>
    <w:rsid w:val="000E52C2"/>
    <w:rsid w:val="000F40EA"/>
    <w:rsid w:val="0010450C"/>
    <w:rsid w:val="00104916"/>
    <w:rsid w:val="00104C6B"/>
    <w:rsid w:val="00104D42"/>
    <w:rsid w:val="00127E72"/>
    <w:rsid w:val="0013124C"/>
    <w:rsid w:val="0013445F"/>
    <w:rsid w:val="00145826"/>
    <w:rsid w:val="00150C22"/>
    <w:rsid w:val="00152A36"/>
    <w:rsid w:val="00155083"/>
    <w:rsid w:val="00170B3D"/>
    <w:rsid w:val="00170FA3"/>
    <w:rsid w:val="001735E3"/>
    <w:rsid w:val="00176ABF"/>
    <w:rsid w:val="001862A7"/>
    <w:rsid w:val="00190C6F"/>
    <w:rsid w:val="0019753C"/>
    <w:rsid w:val="00197BBD"/>
    <w:rsid w:val="001A6C3F"/>
    <w:rsid w:val="001C1E53"/>
    <w:rsid w:val="001C287C"/>
    <w:rsid w:val="001D4809"/>
    <w:rsid w:val="001E168A"/>
    <w:rsid w:val="001E4CEB"/>
    <w:rsid w:val="001E5B78"/>
    <w:rsid w:val="001F103F"/>
    <w:rsid w:val="001F3CF2"/>
    <w:rsid w:val="001F69A9"/>
    <w:rsid w:val="001F774A"/>
    <w:rsid w:val="002158B6"/>
    <w:rsid w:val="00217EFE"/>
    <w:rsid w:val="00232809"/>
    <w:rsid w:val="00245831"/>
    <w:rsid w:val="00251335"/>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33C"/>
    <w:rsid w:val="002869BB"/>
    <w:rsid w:val="00290A0A"/>
    <w:rsid w:val="00297AE1"/>
    <w:rsid w:val="00297BB4"/>
    <w:rsid w:val="002A7B30"/>
    <w:rsid w:val="002B439C"/>
    <w:rsid w:val="002B537B"/>
    <w:rsid w:val="002B5E12"/>
    <w:rsid w:val="002B699F"/>
    <w:rsid w:val="002B75EB"/>
    <w:rsid w:val="002C5FBE"/>
    <w:rsid w:val="002D76A6"/>
    <w:rsid w:val="002E6282"/>
    <w:rsid w:val="00310634"/>
    <w:rsid w:val="0031375A"/>
    <w:rsid w:val="003169A4"/>
    <w:rsid w:val="003226D7"/>
    <w:rsid w:val="00330E6C"/>
    <w:rsid w:val="00345F31"/>
    <w:rsid w:val="0035593B"/>
    <w:rsid w:val="00361AA6"/>
    <w:rsid w:val="00361E23"/>
    <w:rsid w:val="00364863"/>
    <w:rsid w:val="003770E8"/>
    <w:rsid w:val="00377BFB"/>
    <w:rsid w:val="00381541"/>
    <w:rsid w:val="00381AAD"/>
    <w:rsid w:val="003959B7"/>
    <w:rsid w:val="003B0B3B"/>
    <w:rsid w:val="003B299A"/>
    <w:rsid w:val="003B6386"/>
    <w:rsid w:val="003C604D"/>
    <w:rsid w:val="003D054C"/>
    <w:rsid w:val="003D518D"/>
    <w:rsid w:val="003F35D4"/>
    <w:rsid w:val="003F56FE"/>
    <w:rsid w:val="00404E8F"/>
    <w:rsid w:val="004100F9"/>
    <w:rsid w:val="00410905"/>
    <w:rsid w:val="00412B3F"/>
    <w:rsid w:val="004135B6"/>
    <w:rsid w:val="00414111"/>
    <w:rsid w:val="00415B98"/>
    <w:rsid w:val="00421319"/>
    <w:rsid w:val="00421E89"/>
    <w:rsid w:val="00423595"/>
    <w:rsid w:val="004253DA"/>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541E"/>
    <w:rsid w:val="004955BC"/>
    <w:rsid w:val="00497277"/>
    <w:rsid w:val="004B5AA4"/>
    <w:rsid w:val="004C281F"/>
    <w:rsid w:val="004D3265"/>
    <w:rsid w:val="004D4963"/>
    <w:rsid w:val="004F76CF"/>
    <w:rsid w:val="00501F1A"/>
    <w:rsid w:val="005078C6"/>
    <w:rsid w:val="00515199"/>
    <w:rsid w:val="00520FB7"/>
    <w:rsid w:val="00533801"/>
    <w:rsid w:val="0053537C"/>
    <w:rsid w:val="00540B49"/>
    <w:rsid w:val="00547D6C"/>
    <w:rsid w:val="00554A2E"/>
    <w:rsid w:val="00554EF5"/>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7784"/>
    <w:rsid w:val="00600ABC"/>
    <w:rsid w:val="0060171C"/>
    <w:rsid w:val="006017D3"/>
    <w:rsid w:val="00606C70"/>
    <w:rsid w:val="00607388"/>
    <w:rsid w:val="006117DC"/>
    <w:rsid w:val="00632983"/>
    <w:rsid w:val="00635A87"/>
    <w:rsid w:val="00635FB0"/>
    <w:rsid w:val="006364E3"/>
    <w:rsid w:val="006460A1"/>
    <w:rsid w:val="00650267"/>
    <w:rsid w:val="00651CEE"/>
    <w:rsid w:val="006534C6"/>
    <w:rsid w:val="00665DC7"/>
    <w:rsid w:val="0067081F"/>
    <w:rsid w:val="00670FE1"/>
    <w:rsid w:val="00672624"/>
    <w:rsid w:val="006727B2"/>
    <w:rsid w:val="00674608"/>
    <w:rsid w:val="00691904"/>
    <w:rsid w:val="00693546"/>
    <w:rsid w:val="00694498"/>
    <w:rsid w:val="006A07DB"/>
    <w:rsid w:val="006A5B8C"/>
    <w:rsid w:val="006A710A"/>
    <w:rsid w:val="006B1482"/>
    <w:rsid w:val="006B7CF1"/>
    <w:rsid w:val="006C2E02"/>
    <w:rsid w:val="006C3287"/>
    <w:rsid w:val="006C7814"/>
    <w:rsid w:val="006D115C"/>
    <w:rsid w:val="006D6FFC"/>
    <w:rsid w:val="006E445C"/>
    <w:rsid w:val="006E510D"/>
    <w:rsid w:val="006F44AC"/>
    <w:rsid w:val="00701980"/>
    <w:rsid w:val="00702CC6"/>
    <w:rsid w:val="00705549"/>
    <w:rsid w:val="00707389"/>
    <w:rsid w:val="00710A3F"/>
    <w:rsid w:val="0071796E"/>
    <w:rsid w:val="0072107C"/>
    <w:rsid w:val="00721B5F"/>
    <w:rsid w:val="00722C66"/>
    <w:rsid w:val="00732360"/>
    <w:rsid w:val="007338C6"/>
    <w:rsid w:val="007340FD"/>
    <w:rsid w:val="007467DE"/>
    <w:rsid w:val="00752507"/>
    <w:rsid w:val="0075496B"/>
    <w:rsid w:val="00760D17"/>
    <w:rsid w:val="00774167"/>
    <w:rsid w:val="00780BD5"/>
    <w:rsid w:val="0078455C"/>
    <w:rsid w:val="00786F68"/>
    <w:rsid w:val="007A5332"/>
    <w:rsid w:val="007B22A3"/>
    <w:rsid w:val="007D095A"/>
    <w:rsid w:val="007D1705"/>
    <w:rsid w:val="007D2C70"/>
    <w:rsid w:val="007D3E27"/>
    <w:rsid w:val="007D4CE1"/>
    <w:rsid w:val="007F0111"/>
    <w:rsid w:val="007F5A83"/>
    <w:rsid w:val="008011D7"/>
    <w:rsid w:val="008050AE"/>
    <w:rsid w:val="0080646B"/>
    <w:rsid w:val="00816D53"/>
    <w:rsid w:val="008177E0"/>
    <w:rsid w:val="00824B7E"/>
    <w:rsid w:val="00830968"/>
    <w:rsid w:val="00841201"/>
    <w:rsid w:val="00841418"/>
    <w:rsid w:val="0085112A"/>
    <w:rsid w:val="008560D4"/>
    <w:rsid w:val="00872522"/>
    <w:rsid w:val="008763F1"/>
    <w:rsid w:val="0088251B"/>
    <w:rsid w:val="00891AB3"/>
    <w:rsid w:val="00897BEB"/>
    <w:rsid w:val="008A053F"/>
    <w:rsid w:val="008B17EF"/>
    <w:rsid w:val="008B1868"/>
    <w:rsid w:val="008C089F"/>
    <w:rsid w:val="008D4056"/>
    <w:rsid w:val="008D5159"/>
    <w:rsid w:val="008E23B9"/>
    <w:rsid w:val="008F69A5"/>
    <w:rsid w:val="009000E6"/>
    <w:rsid w:val="0090078E"/>
    <w:rsid w:val="00900904"/>
    <w:rsid w:val="009052CB"/>
    <w:rsid w:val="009070F6"/>
    <w:rsid w:val="00914610"/>
    <w:rsid w:val="00916E62"/>
    <w:rsid w:val="00923CA4"/>
    <w:rsid w:val="00931C92"/>
    <w:rsid w:val="009363ED"/>
    <w:rsid w:val="009452AC"/>
    <w:rsid w:val="00954849"/>
    <w:rsid w:val="00956CF7"/>
    <w:rsid w:val="009604F2"/>
    <w:rsid w:val="00963213"/>
    <w:rsid w:val="009648EE"/>
    <w:rsid w:val="00966085"/>
    <w:rsid w:val="0097437A"/>
    <w:rsid w:val="0099231A"/>
    <w:rsid w:val="00992B5F"/>
    <w:rsid w:val="009B263D"/>
    <w:rsid w:val="009B2AC2"/>
    <w:rsid w:val="009B7C21"/>
    <w:rsid w:val="009C4A76"/>
    <w:rsid w:val="009D06D6"/>
    <w:rsid w:val="009D1F40"/>
    <w:rsid w:val="009E60C4"/>
    <w:rsid w:val="009F25EA"/>
    <w:rsid w:val="00A006FF"/>
    <w:rsid w:val="00A01545"/>
    <w:rsid w:val="00A0167F"/>
    <w:rsid w:val="00A03C86"/>
    <w:rsid w:val="00A048E4"/>
    <w:rsid w:val="00A06A08"/>
    <w:rsid w:val="00A06C1B"/>
    <w:rsid w:val="00A15D76"/>
    <w:rsid w:val="00A1681C"/>
    <w:rsid w:val="00A41643"/>
    <w:rsid w:val="00A43D7E"/>
    <w:rsid w:val="00A50177"/>
    <w:rsid w:val="00A63414"/>
    <w:rsid w:val="00A64C52"/>
    <w:rsid w:val="00A65E29"/>
    <w:rsid w:val="00A6679A"/>
    <w:rsid w:val="00A7471D"/>
    <w:rsid w:val="00A86FAD"/>
    <w:rsid w:val="00A95861"/>
    <w:rsid w:val="00AA161A"/>
    <w:rsid w:val="00AB0676"/>
    <w:rsid w:val="00AB07FC"/>
    <w:rsid w:val="00AC5319"/>
    <w:rsid w:val="00AD0CF4"/>
    <w:rsid w:val="00AD5214"/>
    <w:rsid w:val="00AE37AF"/>
    <w:rsid w:val="00AF183A"/>
    <w:rsid w:val="00AF34AA"/>
    <w:rsid w:val="00AF50F1"/>
    <w:rsid w:val="00B1308A"/>
    <w:rsid w:val="00B132E5"/>
    <w:rsid w:val="00B1351D"/>
    <w:rsid w:val="00B16D14"/>
    <w:rsid w:val="00B31D2A"/>
    <w:rsid w:val="00B35B44"/>
    <w:rsid w:val="00B4401F"/>
    <w:rsid w:val="00B50FEB"/>
    <w:rsid w:val="00B51BB8"/>
    <w:rsid w:val="00B54440"/>
    <w:rsid w:val="00B56931"/>
    <w:rsid w:val="00B65994"/>
    <w:rsid w:val="00B66703"/>
    <w:rsid w:val="00B70B0D"/>
    <w:rsid w:val="00B80127"/>
    <w:rsid w:val="00B81AF2"/>
    <w:rsid w:val="00B81F77"/>
    <w:rsid w:val="00B91873"/>
    <w:rsid w:val="00B92545"/>
    <w:rsid w:val="00B9356B"/>
    <w:rsid w:val="00B95EAD"/>
    <w:rsid w:val="00BA6474"/>
    <w:rsid w:val="00BC61A5"/>
    <w:rsid w:val="00BD43E6"/>
    <w:rsid w:val="00BD45C0"/>
    <w:rsid w:val="00BD7B2F"/>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67B41"/>
    <w:rsid w:val="00C7204F"/>
    <w:rsid w:val="00C73A6E"/>
    <w:rsid w:val="00C764C1"/>
    <w:rsid w:val="00C904AF"/>
    <w:rsid w:val="00C9317E"/>
    <w:rsid w:val="00CA2479"/>
    <w:rsid w:val="00CB621D"/>
    <w:rsid w:val="00CC2C3B"/>
    <w:rsid w:val="00CC50A4"/>
    <w:rsid w:val="00CC67DC"/>
    <w:rsid w:val="00CD5C42"/>
    <w:rsid w:val="00CE1F3A"/>
    <w:rsid w:val="00CE236C"/>
    <w:rsid w:val="00CF2284"/>
    <w:rsid w:val="00CF2936"/>
    <w:rsid w:val="00CF33AF"/>
    <w:rsid w:val="00D16C87"/>
    <w:rsid w:val="00D21BD7"/>
    <w:rsid w:val="00D25CA8"/>
    <w:rsid w:val="00D27A09"/>
    <w:rsid w:val="00D30EC8"/>
    <w:rsid w:val="00D41F8D"/>
    <w:rsid w:val="00D461A2"/>
    <w:rsid w:val="00D573EB"/>
    <w:rsid w:val="00D60972"/>
    <w:rsid w:val="00D60D27"/>
    <w:rsid w:val="00D62F2F"/>
    <w:rsid w:val="00D64679"/>
    <w:rsid w:val="00D71E84"/>
    <w:rsid w:val="00D77F14"/>
    <w:rsid w:val="00D86618"/>
    <w:rsid w:val="00D92943"/>
    <w:rsid w:val="00D97EA5"/>
    <w:rsid w:val="00DA3280"/>
    <w:rsid w:val="00DA6393"/>
    <w:rsid w:val="00DA6415"/>
    <w:rsid w:val="00DA6588"/>
    <w:rsid w:val="00DC14C4"/>
    <w:rsid w:val="00DC2E0F"/>
    <w:rsid w:val="00DC55B3"/>
    <w:rsid w:val="00DE044B"/>
    <w:rsid w:val="00DE25FA"/>
    <w:rsid w:val="00DE3892"/>
    <w:rsid w:val="00DE4E0C"/>
    <w:rsid w:val="00DE5D96"/>
    <w:rsid w:val="00DE779F"/>
    <w:rsid w:val="00DF47B5"/>
    <w:rsid w:val="00DF55BF"/>
    <w:rsid w:val="00E07849"/>
    <w:rsid w:val="00E1504D"/>
    <w:rsid w:val="00E17C9B"/>
    <w:rsid w:val="00E227BA"/>
    <w:rsid w:val="00E31E2E"/>
    <w:rsid w:val="00E37D5B"/>
    <w:rsid w:val="00E403AA"/>
    <w:rsid w:val="00E50FD3"/>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B218A"/>
    <w:rsid w:val="00EB45E6"/>
    <w:rsid w:val="00ED1A15"/>
    <w:rsid w:val="00EE7582"/>
    <w:rsid w:val="00EF214C"/>
    <w:rsid w:val="00F00057"/>
    <w:rsid w:val="00F17061"/>
    <w:rsid w:val="00F21426"/>
    <w:rsid w:val="00F23673"/>
    <w:rsid w:val="00F24DF2"/>
    <w:rsid w:val="00F316A9"/>
    <w:rsid w:val="00F35AEF"/>
    <w:rsid w:val="00F42D05"/>
    <w:rsid w:val="00F43699"/>
    <w:rsid w:val="00F51767"/>
    <w:rsid w:val="00F64646"/>
    <w:rsid w:val="00F72807"/>
    <w:rsid w:val="00F72FAD"/>
    <w:rsid w:val="00F83BCD"/>
    <w:rsid w:val="00F930B4"/>
    <w:rsid w:val="00F9559E"/>
    <w:rsid w:val="00FA2715"/>
    <w:rsid w:val="00FA33FC"/>
    <w:rsid w:val="00FB2497"/>
    <w:rsid w:val="00FB709A"/>
    <w:rsid w:val="00FC6F3F"/>
    <w:rsid w:val="00FC78E2"/>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1275</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8</cp:revision>
  <cp:lastPrinted>2022-11-23T15:15:00Z</cp:lastPrinted>
  <dcterms:created xsi:type="dcterms:W3CDTF">2022-12-07T08:22:00Z</dcterms:created>
  <dcterms:modified xsi:type="dcterms:W3CDTF">2022-12-07T08:32:00Z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