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Default="00E70BE0">
      <w:pPr>
        <w:overflowPunct/>
        <w:jc w:val="center"/>
        <w:textAlignment w:val="auto"/>
        <w:rPr>
          <w:rFonts w:cs="Arial"/>
          <w:b/>
          <w:noProof/>
          <w:sz w:val="22"/>
          <w:szCs w:val="22"/>
        </w:rPr>
      </w:pPr>
    </w:p>
    <w:p w:rsidR="00E70BE0" w:rsidRDefault="00E70BE0">
      <w:pPr>
        <w:overflowPunct/>
        <w:jc w:val="center"/>
        <w:textAlignment w:val="auto"/>
        <w:rPr>
          <w:rFonts w:cs="Arial"/>
          <w:b/>
          <w:noProof/>
          <w:sz w:val="22"/>
          <w:szCs w:val="22"/>
        </w:rPr>
      </w:pPr>
    </w:p>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70BE0" w:rsidRPr="00503E95" w:rsidRDefault="00E70BE0" w:rsidP="002F1104">
      <w:pPr>
        <w:rPr>
          <w:rFonts w:cs="Arial"/>
          <w:sz w:val="22"/>
          <w:szCs w:val="22"/>
        </w:rPr>
      </w:pP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Mittwoch, 08. April um 20.00 Uhr</w:t>
      </w:r>
      <w:r w:rsidRPr="0038493E">
        <w:rPr>
          <w:b/>
          <w:sz w:val="22"/>
          <w:szCs w:val="22"/>
        </w:rPr>
        <w:t xml:space="preserve"> </w:t>
      </w:r>
      <w:r w:rsidR="00ED4428" w:rsidRPr="00ED4428">
        <w:rPr>
          <w:rFonts w:cs="Arial"/>
          <w:sz w:val="22"/>
          <w:szCs w:val="22"/>
        </w:rPr>
        <w:t xml:space="preserve">wird die </w:t>
      </w:r>
      <w:r w:rsidR="00ED4428" w:rsidRPr="00ED4428">
        <w:rPr>
          <w:rFonts w:cs="Arial"/>
          <w:b/>
          <w:bCs/>
          <w:sz w:val="22"/>
          <w:szCs w:val="22"/>
        </w:rPr>
        <w:t>Fotoausstellung</w:t>
      </w:r>
      <w:r w:rsidR="00ED4428" w:rsidRPr="00ED4428">
        <w:rPr>
          <w:rFonts w:cs="Arial"/>
          <w:sz w:val="22"/>
          <w:szCs w:val="22"/>
        </w:rPr>
        <w:t xml:space="preserve"> </w:t>
      </w:r>
      <w:r w:rsidR="00ED4428">
        <w:rPr>
          <w:rFonts w:cs="Arial"/>
          <w:sz w:val="22"/>
          <w:szCs w:val="22"/>
        </w:rPr>
        <w:t>„</w:t>
      </w:r>
      <w:r w:rsidRPr="00ED4428">
        <w:rPr>
          <w:bCs/>
          <w:noProof/>
          <w:sz w:val="22"/>
          <w:szCs w:val="22"/>
        </w:rPr>
        <w:t>Denkfiguren in Bildern</w:t>
      </w:r>
      <w:r w:rsidR="00ED4428" w:rsidRPr="00ED4428">
        <w:rPr>
          <w:bCs/>
          <w:noProof/>
          <w:sz w:val="22"/>
          <w:szCs w:val="22"/>
        </w:rPr>
        <w:t xml:space="preserve"> - </w:t>
      </w:r>
      <w:r w:rsidR="00ED4428" w:rsidRPr="00ED4428">
        <w:rPr>
          <w:bCs/>
          <w:noProof/>
          <w:sz w:val="22"/>
          <w:szCs w:val="22"/>
        </w:rPr>
        <w:t>Nachdenken über Fotografie</w:t>
      </w:r>
      <w:r w:rsidR="005D19A7">
        <w:rPr>
          <w:bCs/>
          <w:noProof/>
          <w:sz w:val="22"/>
          <w:szCs w:val="22"/>
        </w:rPr>
        <w:t>“</w:t>
      </w:r>
      <w:r w:rsidR="00ED4428">
        <w:rPr>
          <w:bCs/>
          <w:noProof/>
          <w:sz w:val="22"/>
          <w:szCs w:val="22"/>
        </w:rPr>
        <w:t xml:space="preserve"> </w:t>
      </w:r>
      <w:r w:rsidRPr="00C4562F">
        <w:rPr>
          <w:noProof/>
          <w:sz w:val="22"/>
          <w:szCs w:val="22"/>
        </w:rPr>
        <w:t>in der Galerie im Foyer</w:t>
      </w:r>
      <w:r w:rsidRPr="0038493E">
        <w:rPr>
          <w:sz w:val="22"/>
          <w:szCs w:val="22"/>
        </w:rPr>
        <w:t xml:space="preserve"> des Kulturhauses Osterfeld</w:t>
      </w:r>
      <w:r w:rsidR="00ED4428">
        <w:rPr>
          <w:sz w:val="22"/>
          <w:szCs w:val="22"/>
        </w:rPr>
        <w:t xml:space="preserve"> </w:t>
      </w:r>
      <w:r w:rsidR="00ED4428" w:rsidRPr="00ED4428">
        <w:rPr>
          <w:rFonts w:cs="Arial"/>
          <w:sz w:val="22"/>
          <w:szCs w:val="22"/>
        </w:rPr>
        <w:t>eröffnet</w:t>
      </w:r>
      <w:r w:rsidR="00ED4428">
        <w:rPr>
          <w:rFonts w:cs="Arial"/>
          <w:sz w:val="22"/>
          <w:szCs w:val="22"/>
        </w:rPr>
        <w:t>.</w:t>
      </w:r>
    </w:p>
    <w:p w:rsidR="00ED4428" w:rsidRDefault="00ED4428" w:rsidP="00ED4428">
      <w:pPr>
        <w:rPr>
          <w:rFonts w:cs="Arial"/>
          <w:sz w:val="22"/>
          <w:szCs w:val="22"/>
        </w:rPr>
      </w:pPr>
    </w:p>
    <w:p w:rsidR="00ED4428" w:rsidRDefault="00ED4428" w:rsidP="00ED4428">
      <w:pPr>
        <w:rPr>
          <w:rFonts w:cs="Arial"/>
          <w:sz w:val="22"/>
          <w:szCs w:val="22"/>
        </w:rPr>
      </w:pPr>
      <w:r w:rsidRPr="00ED4428">
        <w:rPr>
          <w:rFonts w:cs="Arial"/>
          <w:sz w:val="22"/>
          <w:szCs w:val="22"/>
        </w:rPr>
        <w:t>Die Wiederholung bildhafter Gesten in fotografischen Bildern führt häufig zu ähnlichen Figurationen, die eine Typisierung der singulären Fotografien ermöglichen. Die Folge ähnlicher Bilder lässt Gemeinsames und auch Unterschiedliches erkennen, erzeugt Standards und lenkt die Aufmerksamkeit auf Abweichungen. Wenn es eine Bildsprache gibt, dann entsteht sie durch den Gebrauch.</w:t>
      </w:r>
    </w:p>
    <w:p w:rsidR="00ED4428" w:rsidRPr="00ED4428" w:rsidRDefault="00ED4428" w:rsidP="00ED4428">
      <w:pPr>
        <w:rPr>
          <w:rFonts w:cs="Arial"/>
          <w:sz w:val="22"/>
          <w:szCs w:val="22"/>
        </w:rPr>
      </w:pPr>
    </w:p>
    <w:p w:rsidR="00ED4428" w:rsidRPr="00ED4428" w:rsidRDefault="00ED4428" w:rsidP="00ED4428">
      <w:pPr>
        <w:rPr>
          <w:rFonts w:cs="Arial"/>
          <w:bCs/>
          <w:sz w:val="22"/>
          <w:szCs w:val="22"/>
        </w:rPr>
      </w:pPr>
    </w:p>
    <w:p w:rsidR="00ED4428" w:rsidRPr="00ED4428" w:rsidRDefault="00ED4428" w:rsidP="00ED4428">
      <w:pPr>
        <w:rPr>
          <w:rFonts w:cs="Arial"/>
          <w:bCs/>
          <w:sz w:val="22"/>
          <w:szCs w:val="22"/>
        </w:rPr>
      </w:pPr>
      <w:r w:rsidRPr="00ED4428">
        <w:rPr>
          <w:rFonts w:cs="Arial"/>
          <w:bCs/>
          <w:sz w:val="22"/>
          <w:szCs w:val="22"/>
        </w:rPr>
        <w:t>Begrüßung: Andreas Mürle</w:t>
      </w:r>
    </w:p>
    <w:p w:rsidR="00ED4428" w:rsidRPr="00ED4428" w:rsidRDefault="00ED4428" w:rsidP="00ED4428">
      <w:pPr>
        <w:rPr>
          <w:rFonts w:cs="Arial"/>
          <w:bCs/>
          <w:sz w:val="22"/>
          <w:szCs w:val="22"/>
        </w:rPr>
      </w:pPr>
      <w:r w:rsidRPr="00ED4428">
        <w:rPr>
          <w:rFonts w:cs="Arial"/>
          <w:bCs/>
          <w:sz w:val="22"/>
          <w:szCs w:val="22"/>
        </w:rPr>
        <w:t xml:space="preserve">Einführung: </w:t>
      </w:r>
      <w:r w:rsidR="005D19A7">
        <w:rPr>
          <w:rFonts w:cs="Arial"/>
          <w:bCs/>
          <w:sz w:val="22"/>
          <w:szCs w:val="22"/>
        </w:rPr>
        <w:t xml:space="preserve">Prof. Silke Helmerdig und </w:t>
      </w:r>
      <w:r w:rsidRPr="00ED4428">
        <w:rPr>
          <w:rFonts w:cs="Arial"/>
          <w:bCs/>
          <w:sz w:val="22"/>
          <w:szCs w:val="22"/>
        </w:rPr>
        <w:t>Prof. Manfred Schmalriede</w:t>
      </w:r>
    </w:p>
    <w:p w:rsidR="00ED4428" w:rsidRPr="00ED4428" w:rsidRDefault="00ED4428" w:rsidP="00ED4428">
      <w:pPr>
        <w:rPr>
          <w:rFonts w:cs="Arial"/>
          <w:bCs/>
          <w:sz w:val="22"/>
          <w:szCs w:val="22"/>
        </w:rPr>
      </w:pPr>
    </w:p>
    <w:p w:rsidR="00ED4428" w:rsidRPr="00ED4428" w:rsidRDefault="00ED4428" w:rsidP="00ED4428">
      <w:pPr>
        <w:rPr>
          <w:rFonts w:cs="Arial"/>
          <w:bCs/>
          <w:sz w:val="22"/>
          <w:szCs w:val="22"/>
        </w:rPr>
      </w:pPr>
      <w:r w:rsidRPr="00ED4428">
        <w:rPr>
          <w:rFonts w:cs="Arial"/>
          <w:bCs/>
          <w:sz w:val="22"/>
          <w:szCs w:val="22"/>
        </w:rPr>
        <w:t>Dauer der Ausstellung: Mi.</w:t>
      </w:r>
      <w:r w:rsidR="005D19A7">
        <w:rPr>
          <w:rFonts w:cs="Arial"/>
          <w:bCs/>
          <w:sz w:val="22"/>
          <w:szCs w:val="22"/>
        </w:rPr>
        <w:t>08</w:t>
      </w:r>
      <w:r w:rsidRPr="00ED4428">
        <w:rPr>
          <w:rFonts w:cs="Arial"/>
          <w:bCs/>
          <w:sz w:val="22"/>
          <w:szCs w:val="22"/>
        </w:rPr>
        <w:t>.0</w:t>
      </w:r>
      <w:r w:rsidR="005D19A7">
        <w:rPr>
          <w:rFonts w:cs="Arial"/>
          <w:bCs/>
          <w:sz w:val="22"/>
          <w:szCs w:val="22"/>
        </w:rPr>
        <w:t>4</w:t>
      </w:r>
      <w:r w:rsidRPr="00ED4428">
        <w:rPr>
          <w:rFonts w:cs="Arial"/>
          <w:bCs/>
          <w:sz w:val="22"/>
          <w:szCs w:val="22"/>
        </w:rPr>
        <w:t>. - Mi.</w:t>
      </w:r>
      <w:r w:rsidR="005D19A7">
        <w:rPr>
          <w:rFonts w:cs="Arial"/>
          <w:bCs/>
          <w:sz w:val="22"/>
          <w:szCs w:val="22"/>
        </w:rPr>
        <w:t>22</w:t>
      </w:r>
      <w:r w:rsidRPr="00ED4428">
        <w:rPr>
          <w:rFonts w:cs="Arial"/>
          <w:bCs/>
          <w:sz w:val="22"/>
          <w:szCs w:val="22"/>
        </w:rPr>
        <w:t>.0</w:t>
      </w:r>
      <w:r w:rsidR="005D19A7">
        <w:rPr>
          <w:rFonts w:cs="Arial"/>
          <w:bCs/>
          <w:sz w:val="22"/>
          <w:szCs w:val="22"/>
        </w:rPr>
        <w:t>7</w:t>
      </w:r>
      <w:r w:rsidRPr="00ED4428">
        <w:rPr>
          <w:rFonts w:cs="Arial"/>
          <w:bCs/>
          <w:sz w:val="22"/>
          <w:szCs w:val="22"/>
        </w:rPr>
        <w:t>.2020</w:t>
      </w:r>
    </w:p>
    <w:p w:rsidR="00ED4428" w:rsidRPr="00ED4428" w:rsidRDefault="00ED4428" w:rsidP="00ED4428">
      <w:pPr>
        <w:rPr>
          <w:rFonts w:cs="Arial"/>
          <w:bCs/>
          <w:sz w:val="22"/>
          <w:szCs w:val="22"/>
        </w:rPr>
      </w:pPr>
    </w:p>
    <w:p w:rsidR="00ED4428" w:rsidRPr="00ED4428" w:rsidRDefault="00ED4428" w:rsidP="00ED4428">
      <w:pPr>
        <w:rPr>
          <w:rFonts w:cs="Arial"/>
          <w:bCs/>
          <w:sz w:val="22"/>
          <w:szCs w:val="22"/>
        </w:rPr>
      </w:pPr>
      <w:r w:rsidRPr="00ED4428">
        <w:rPr>
          <w:rFonts w:cs="Arial"/>
          <w:bCs/>
          <w:sz w:val="22"/>
          <w:szCs w:val="22"/>
        </w:rPr>
        <w:t xml:space="preserve">Öffnungszeiten: </w:t>
      </w:r>
    </w:p>
    <w:p w:rsidR="00ED4428" w:rsidRPr="00ED4428" w:rsidRDefault="00ED4428" w:rsidP="00ED4428">
      <w:pPr>
        <w:rPr>
          <w:rFonts w:cs="Arial"/>
          <w:bCs/>
          <w:sz w:val="22"/>
          <w:szCs w:val="22"/>
        </w:rPr>
      </w:pPr>
      <w:r w:rsidRPr="00ED4428">
        <w:rPr>
          <w:rFonts w:cs="Arial"/>
          <w:bCs/>
          <w:sz w:val="22"/>
          <w:szCs w:val="22"/>
        </w:rPr>
        <w:t>Di. - Fr.: 18.30 - 20 Uhr</w:t>
      </w:r>
    </w:p>
    <w:p w:rsidR="00ED4428" w:rsidRPr="00ED4428" w:rsidRDefault="00ED4428" w:rsidP="00ED4428">
      <w:pPr>
        <w:rPr>
          <w:rFonts w:cs="Arial"/>
          <w:bCs/>
          <w:sz w:val="22"/>
          <w:szCs w:val="22"/>
        </w:rPr>
      </w:pPr>
      <w:r w:rsidRPr="00ED4428">
        <w:rPr>
          <w:rFonts w:cs="Arial"/>
          <w:bCs/>
          <w:sz w:val="22"/>
          <w:szCs w:val="22"/>
        </w:rPr>
        <w:t>an Veranstaltungstagen von 19 - 21 Uhr und nach Vereinbarung (Tel. 07231/ 31 82 14)</w:t>
      </w:r>
    </w:p>
    <w:p w:rsidR="00ED4428" w:rsidRPr="00ED4428" w:rsidRDefault="00ED4428" w:rsidP="00ED4428">
      <w:pPr>
        <w:rPr>
          <w:rFonts w:cs="Arial"/>
          <w:bCs/>
          <w:sz w:val="22"/>
          <w:szCs w:val="22"/>
        </w:rPr>
      </w:pPr>
      <w:r w:rsidRPr="00ED4428">
        <w:rPr>
          <w:rFonts w:cs="Arial"/>
          <w:bCs/>
          <w:sz w:val="22"/>
          <w:szCs w:val="22"/>
        </w:rPr>
        <w:t>Geschlossen: So., Mo., an Feiertagen</w:t>
      </w:r>
      <w:r w:rsidR="00D30A71">
        <w:rPr>
          <w:rFonts w:cs="Arial"/>
          <w:bCs/>
          <w:sz w:val="22"/>
          <w:szCs w:val="22"/>
        </w:rPr>
        <w:t>, in den Pfingstferien</w:t>
      </w:r>
    </w:p>
    <w:p w:rsidR="00ED4428" w:rsidRPr="00ED4428" w:rsidRDefault="00ED4428" w:rsidP="00ED4428">
      <w:pPr>
        <w:rPr>
          <w:rFonts w:cs="Arial"/>
          <w:bCs/>
          <w:sz w:val="22"/>
          <w:szCs w:val="22"/>
        </w:rPr>
      </w:pPr>
    </w:p>
    <w:p w:rsidR="00ED4428" w:rsidRPr="00ED4428" w:rsidRDefault="00ED4428" w:rsidP="00ED4428">
      <w:pPr>
        <w:rPr>
          <w:rFonts w:cs="Arial"/>
          <w:bCs/>
          <w:sz w:val="22"/>
          <w:szCs w:val="22"/>
        </w:rPr>
      </w:pPr>
      <w:r w:rsidRPr="00ED4428">
        <w:rPr>
          <w:rFonts w:cs="Arial"/>
          <w:bCs/>
          <w:sz w:val="22"/>
          <w:szCs w:val="22"/>
        </w:rPr>
        <w:t>Eintritt frei</w:t>
      </w:r>
      <w:bookmarkStart w:id="0" w:name="_GoBack"/>
      <w:bookmarkEnd w:id="0"/>
    </w:p>
    <w:p w:rsidR="00ED4428" w:rsidRPr="00ED4428" w:rsidRDefault="00ED4428" w:rsidP="00ED4428">
      <w:pPr>
        <w:rPr>
          <w:rFonts w:cs="Arial"/>
          <w:sz w:val="22"/>
          <w:szCs w:val="22"/>
        </w:rPr>
      </w:pPr>
    </w:p>
    <w:p w:rsidR="00ED4428" w:rsidRPr="00ED4428" w:rsidRDefault="00ED4428" w:rsidP="00ED4428">
      <w:pPr>
        <w:rPr>
          <w:rFonts w:cs="Arial"/>
          <w:sz w:val="22"/>
          <w:szCs w:val="22"/>
        </w:rPr>
      </w:pPr>
    </w:p>
    <w:p w:rsidR="00ED4428" w:rsidRPr="00ED4428" w:rsidRDefault="00ED4428" w:rsidP="00ED4428">
      <w:pPr>
        <w:rPr>
          <w:rFonts w:cs="Arial"/>
          <w:sz w:val="22"/>
          <w:szCs w:val="22"/>
        </w:rPr>
      </w:pPr>
      <w:r w:rsidRPr="00ED4428">
        <w:rPr>
          <w:rFonts w:cs="Arial"/>
          <w:sz w:val="22"/>
          <w:szCs w:val="22"/>
        </w:rPr>
        <w:t xml:space="preserve">Informationen gibt es im Kulturhaus Osterfeld (07231) 3182-15, dienstags bis samstags, 14.00 bis 18.00 Uhr, oder unter </w:t>
      </w:r>
      <w:hyperlink r:id="rId9" w:history="1">
        <w:r w:rsidRPr="00ED4428">
          <w:rPr>
            <w:rStyle w:val="Hyperlink"/>
            <w:rFonts w:cs="Arial"/>
            <w:sz w:val="22"/>
            <w:szCs w:val="22"/>
          </w:rPr>
          <w:t>www.kulturhaus-osterfeld.de</w:t>
        </w:r>
      </w:hyperlink>
      <w:r w:rsidRPr="00ED4428">
        <w:rPr>
          <w:rFonts w:cs="Arial"/>
          <w:sz w:val="22"/>
          <w:szCs w:val="22"/>
        </w:rPr>
        <w:t xml:space="preserve">.  </w:t>
      </w:r>
    </w:p>
    <w:p w:rsidR="00E70BE0" w:rsidRDefault="00E70BE0" w:rsidP="00E8435D">
      <w:pPr>
        <w:rPr>
          <w:rFonts w:cs="Arial"/>
          <w:sz w:val="22"/>
          <w:szCs w:val="22"/>
        </w:rPr>
      </w:pPr>
    </w:p>
    <w:p w:rsidR="00E70BE0" w:rsidRDefault="00E70BE0" w:rsidP="00E8435D">
      <w:pPr>
        <w:rPr>
          <w:rFonts w:cs="Arial"/>
          <w:sz w:val="22"/>
          <w:szCs w:val="22"/>
        </w:rPr>
      </w:pPr>
    </w:p>
    <w:p w:rsidR="00B616B5" w:rsidRDefault="00B616B5" w:rsidP="00E8435D">
      <w:pPr>
        <w:rPr>
          <w:rFonts w:cs="Arial"/>
          <w:sz w:val="22"/>
          <w:szCs w:val="22"/>
        </w:rPr>
      </w:pPr>
    </w:p>
    <w:p w:rsidR="00B616B5" w:rsidRDefault="00B616B5"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B616B5">
      <w:pPr>
        <w:rPr>
          <w:rFonts w:cs="Arial"/>
          <w:b/>
          <w:noProof/>
          <w:sz w:val="22"/>
          <w:szCs w:val="22"/>
        </w:rPr>
      </w:pPr>
      <w:r w:rsidRPr="0038493E">
        <w:rPr>
          <w:rFonts w:cs="Arial"/>
          <w:sz w:val="22"/>
          <w:szCs w:val="22"/>
        </w:rPr>
        <w:t>Presse und Sekretariat</w:t>
      </w:r>
    </w:p>
    <w:sectPr w:rsidR="00E70BE0" w:rsidSect="00B616B5">
      <w:footerReference w:type="default" r:id="rId10"/>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D30A71"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D19A7"/>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6B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30A71"/>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4428"/>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DA3C4"/>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A1FD1-9254-45A7-A70A-1B84C60C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1174</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2020-03-06T13:28:00Z</dcterms:created>
  <dcterms:modified xsi:type="dcterms:W3CDTF">2020-03-06T13:28:00Z</dcterms:modified>
</cp:coreProperties>
</file>